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6C7C" w:rsidRDefault="009B6C7C" w:rsidP="004E6E7A">
      <w:pPr>
        <w:spacing w:line="0" w:lineRule="atLeast"/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  <w:r>
        <w:rPr>
          <w:rFonts w:ascii="HGS創英角ｺﾞｼｯｸUB" w:eastAsia="HGS創英角ｺﾞｼｯｸUB" w:hAnsi="HGS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-495300</wp:posOffset>
                </wp:positionV>
                <wp:extent cx="4057650" cy="914400"/>
                <wp:effectExtent l="0" t="0" r="0" b="0"/>
                <wp:wrapNone/>
                <wp:docPr id="87423062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C7C" w:rsidRPr="009B6C7C" w:rsidRDefault="009B6C7C" w:rsidP="009B6C7C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B6C7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星プラスチック　宛</w:t>
                            </w:r>
                          </w:p>
                          <w:p w:rsidR="009B6C7C" w:rsidRPr="009B6C7C" w:rsidRDefault="009B6C7C" w:rsidP="009B6C7C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B6C7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FAX　0287-98-2152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78.75pt;margin-top:-39pt;width:319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" filled="f" stroked="f" strokeweight="1pt">
                <v:textbox>
                  <w:txbxContent>
                    <w:p w:rsidR="009B6C7C" w:rsidRPr="009B6C7C" w:rsidRDefault="009B6C7C" w:rsidP="009B6C7C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9B6C7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星プラスチック　宛</w:t>
                      </w:r>
                    </w:p>
                    <w:p w:rsidR="009B6C7C" w:rsidRPr="009B6C7C" w:rsidRDefault="009B6C7C" w:rsidP="009B6C7C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36"/>
                        </w:rPr>
                      </w:pPr>
                      <w:r w:rsidRPr="009B6C7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36"/>
                        </w:rPr>
                        <w:t>FAX　0287-98-2152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S創英角ｺﾞｼｯｸUB" w:eastAsia="HGS創英角ｺﾞｼｯｸUB" w:hAnsi="HGS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-295275</wp:posOffset>
                </wp:positionV>
                <wp:extent cx="4166235" cy="485775"/>
                <wp:effectExtent l="0" t="0" r="5715" b="9525"/>
                <wp:wrapNone/>
                <wp:docPr id="1541408754" name="二等辺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235" cy="4857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187A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" o:spid="_x0000_s1026" type="#_x0000_t5" style="position:absolute;margin-left:75pt;margin-top:-23.25pt;width:328.0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" fillcolor="#bfbfbf [2412]" stroked="f" strokeweight="1pt"/>
            </w:pict>
          </mc:Fallback>
        </mc:AlternateContent>
      </w:r>
    </w:p>
    <w:p w:rsidR="009B6C7C" w:rsidRDefault="009B6C7C" w:rsidP="004E6E7A">
      <w:pPr>
        <w:spacing w:line="0" w:lineRule="atLeast"/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4E6E7A" w:rsidRPr="008779E9" w:rsidRDefault="004E6E7A" w:rsidP="004E6E7A">
      <w:pPr>
        <w:spacing w:line="0" w:lineRule="atLeast"/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＜プラクリンサンプルキャンペーン　アンケート＞</w:t>
      </w:r>
    </w:p>
    <w:p w:rsidR="004E6E7A" w:rsidRPr="007C256B" w:rsidRDefault="004E6E7A" w:rsidP="004E6E7A">
      <w:pPr>
        <w:spacing w:line="0" w:lineRule="atLeast"/>
        <w:jc w:val="center"/>
        <w:rPr>
          <w:rFonts w:ascii="HGS創英角ｺﾞｼｯｸUB" w:eastAsia="HGS創英角ｺﾞｼｯｸUB" w:hAnsi="HGS創英角ｺﾞｼｯｸUB"/>
          <w:sz w:val="36"/>
          <w:szCs w:val="36"/>
        </w:rPr>
      </w:pPr>
      <w:r w:rsidRPr="007C256B">
        <w:rPr>
          <w:rFonts w:ascii="HGS創英角ｺﾞｼｯｸUB" w:eastAsia="HGS創英角ｺﾞｼｯｸUB" w:hAnsi="HGS創英角ｺﾞｼｯｸUB" w:hint="eastAsia"/>
          <w:sz w:val="36"/>
          <w:szCs w:val="36"/>
        </w:rPr>
        <w:t>プラクリンを使用した感想をお聞かせください</w:t>
      </w:r>
    </w:p>
    <w:p w:rsidR="004E6E7A" w:rsidRDefault="004E6E7A" w:rsidP="004E6E7A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4E6E7A" w:rsidRPr="007C256B" w:rsidRDefault="004E6E7A" w:rsidP="004E6E7A">
      <w:pPr>
        <w:spacing w:line="0" w:lineRule="atLeast"/>
        <w:ind w:firstLineChars="99" w:firstLine="238"/>
        <w:rPr>
          <w:rFonts w:asciiTheme="minorEastAsia" w:hAnsiTheme="minorEastAsia"/>
          <w:sz w:val="24"/>
          <w:szCs w:val="24"/>
        </w:rPr>
      </w:pPr>
      <w:r w:rsidRPr="007C256B">
        <w:rPr>
          <w:rFonts w:asciiTheme="minorEastAsia" w:hAnsiTheme="minorEastAsia" w:hint="eastAsia"/>
          <w:sz w:val="24"/>
          <w:szCs w:val="24"/>
        </w:rPr>
        <w:t>この度は</w:t>
      </w:r>
      <w:r>
        <w:rPr>
          <w:rFonts w:asciiTheme="minorEastAsia" w:hAnsiTheme="minorEastAsia" w:hint="eastAsia"/>
          <w:sz w:val="24"/>
          <w:szCs w:val="24"/>
        </w:rPr>
        <w:t>プラクリンの</w:t>
      </w:r>
      <w:r w:rsidRPr="007C256B">
        <w:rPr>
          <w:rFonts w:asciiTheme="minorEastAsia" w:hAnsiTheme="minorEastAsia" w:hint="eastAsia"/>
          <w:sz w:val="24"/>
          <w:szCs w:val="24"/>
        </w:rPr>
        <w:t>サンプルをご要望いただきまして誠にありがとうございます。</w:t>
      </w:r>
    </w:p>
    <w:p w:rsidR="004E6E7A" w:rsidRPr="007C256B" w:rsidRDefault="004E6E7A" w:rsidP="004E6E7A">
      <w:pPr>
        <w:spacing w:line="0" w:lineRule="atLeast"/>
        <w:ind w:firstLineChars="99" w:firstLine="238"/>
        <w:rPr>
          <w:rFonts w:asciiTheme="minorEastAsia" w:hAnsiTheme="minorEastAsia"/>
          <w:sz w:val="24"/>
          <w:szCs w:val="24"/>
        </w:rPr>
      </w:pPr>
      <w:r w:rsidRPr="007C256B">
        <w:rPr>
          <w:rFonts w:asciiTheme="minorEastAsia" w:hAnsiTheme="minorEastAsia" w:hint="eastAsia"/>
          <w:sz w:val="24"/>
          <w:szCs w:val="24"/>
        </w:rPr>
        <w:t>つきましては、今後の製品の改善について反映したいと考えておりますので、下記の質問について回答のご協力をお願い</w:t>
      </w:r>
      <w:r>
        <w:rPr>
          <w:rFonts w:asciiTheme="minorEastAsia" w:hAnsiTheme="minorEastAsia" w:hint="eastAsia"/>
          <w:sz w:val="24"/>
          <w:szCs w:val="24"/>
        </w:rPr>
        <w:t>いた</w:t>
      </w:r>
      <w:r w:rsidRPr="007C256B">
        <w:rPr>
          <w:rFonts w:asciiTheme="minorEastAsia" w:hAnsiTheme="minorEastAsia" w:hint="eastAsia"/>
          <w:sz w:val="24"/>
          <w:szCs w:val="24"/>
        </w:rPr>
        <w:t>します。</w:t>
      </w:r>
    </w:p>
    <w:p w:rsidR="004E6E7A" w:rsidRPr="00442B0A" w:rsidRDefault="004E6E7A" w:rsidP="004E6E7A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4E6E7A" w:rsidRPr="00442B0A" w:rsidRDefault="004E6E7A" w:rsidP="004E6E7A">
      <w:pPr>
        <w:pStyle w:val="a9"/>
        <w:numPr>
          <w:ilvl w:val="0"/>
          <w:numId w:val="2"/>
        </w:numPr>
        <w:spacing w:line="0" w:lineRule="atLeas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442B0A">
        <w:rPr>
          <w:rFonts w:ascii="BIZ UDPゴシック" w:eastAsia="BIZ UDPゴシック" w:hAnsi="BIZ UDPゴシック" w:hint="eastAsia"/>
          <w:b/>
          <w:bCs/>
          <w:sz w:val="24"/>
          <w:szCs w:val="24"/>
        </w:rPr>
        <w:t>サンプルを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ご</w:t>
      </w:r>
      <w:r w:rsidR="00B33CDD">
        <w:rPr>
          <w:rFonts w:ascii="BIZ UDPゴシック" w:eastAsia="BIZ UDPゴシック" w:hAnsi="BIZ UDPゴシック" w:hint="eastAsia"/>
          <w:b/>
          <w:bCs/>
          <w:sz w:val="24"/>
          <w:szCs w:val="24"/>
        </w:rPr>
        <w:t>使用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になったの</w:t>
      </w:r>
      <w:r w:rsidRPr="00442B0A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はど</w:t>
      </w:r>
      <w:r w:rsidR="00B33CDD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ちらの</w:t>
      </w:r>
      <w:r w:rsidRPr="00442B0A">
        <w:rPr>
          <w:rFonts w:ascii="BIZ UDPゴシック" w:eastAsia="BIZ UDPゴシック" w:hAnsi="BIZ UDPゴシック" w:hint="eastAsia"/>
          <w:b/>
          <w:bCs/>
          <w:sz w:val="24"/>
          <w:szCs w:val="24"/>
        </w:rPr>
        <w:t>プラクリンですか。</w:t>
      </w:r>
    </w:p>
    <w:p w:rsidR="004E6E7A" w:rsidRPr="007C256B" w:rsidRDefault="004E6E7A" w:rsidP="004E6E7A">
      <w:pPr>
        <w:spacing w:line="0" w:lineRule="atLeast"/>
        <w:ind w:leftChars="135" w:left="283"/>
        <w:rPr>
          <w:rFonts w:eastAsiaTheme="minorHAnsi"/>
          <w:sz w:val="24"/>
          <w:szCs w:val="24"/>
        </w:rPr>
      </w:pPr>
      <w:r w:rsidRPr="004E6E7A">
        <w:rPr>
          <w:rFonts w:eastAsiaTheme="minorHAnsi" w:hint="eastAsia"/>
          <w:kern w:val="0"/>
          <w:sz w:val="24"/>
          <w:szCs w:val="24"/>
          <w:fitText w:val="2160" w:id="-757884416"/>
        </w:rPr>
        <w:t>プラクリンスーパー</w:t>
      </w:r>
      <w:r w:rsidRPr="007C256B">
        <w:rPr>
          <w:rFonts w:eastAsiaTheme="minorHAnsi" w:hint="eastAsia"/>
          <w:kern w:val="0"/>
          <w:sz w:val="24"/>
          <w:szCs w:val="24"/>
        </w:rPr>
        <w:t xml:space="preserve">　</w:t>
      </w:r>
      <w:r w:rsidRPr="007C256B">
        <w:rPr>
          <w:rFonts w:eastAsiaTheme="minorHAnsi" w:hint="eastAsia"/>
          <w:sz w:val="24"/>
          <w:szCs w:val="24"/>
        </w:rPr>
        <w:t>（　　　）</w:t>
      </w:r>
    </w:p>
    <w:p w:rsidR="004E6E7A" w:rsidRPr="007C256B" w:rsidRDefault="004E6E7A" w:rsidP="004E6E7A">
      <w:pPr>
        <w:spacing w:line="0" w:lineRule="atLeast"/>
        <w:ind w:leftChars="135" w:left="283"/>
        <w:rPr>
          <w:rFonts w:eastAsiaTheme="minorHAnsi"/>
          <w:sz w:val="24"/>
          <w:szCs w:val="24"/>
        </w:rPr>
      </w:pPr>
      <w:r w:rsidRPr="004E6E7A">
        <w:rPr>
          <w:rFonts w:eastAsiaTheme="minorHAnsi" w:hint="eastAsia"/>
          <w:kern w:val="0"/>
          <w:sz w:val="24"/>
          <w:szCs w:val="24"/>
          <w:fitText w:val="2160" w:id="-757884415"/>
        </w:rPr>
        <w:t>プラクリンウルトラ</w:t>
      </w:r>
      <w:r w:rsidRPr="007C256B">
        <w:rPr>
          <w:rFonts w:eastAsiaTheme="minorHAnsi" w:hint="eastAsia"/>
          <w:kern w:val="0"/>
          <w:sz w:val="24"/>
          <w:szCs w:val="24"/>
        </w:rPr>
        <w:t xml:space="preserve">　</w:t>
      </w:r>
      <w:r w:rsidRPr="007C256B">
        <w:rPr>
          <w:rFonts w:eastAsiaTheme="minorHAnsi" w:hint="eastAsia"/>
          <w:sz w:val="24"/>
          <w:szCs w:val="24"/>
        </w:rPr>
        <w:t>（　　　）</w:t>
      </w:r>
    </w:p>
    <w:p w:rsidR="004E6E7A" w:rsidRPr="00442B0A" w:rsidRDefault="004E6E7A" w:rsidP="004E6E7A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4E6E7A" w:rsidRPr="00442B0A" w:rsidRDefault="004E6E7A" w:rsidP="004E6E7A">
      <w:pPr>
        <w:pStyle w:val="a9"/>
        <w:numPr>
          <w:ilvl w:val="0"/>
          <w:numId w:val="2"/>
        </w:numPr>
        <w:spacing w:line="0" w:lineRule="atLeas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442B0A">
        <w:rPr>
          <w:rFonts w:ascii="BIZ UDPゴシック" w:eastAsia="BIZ UDPゴシック" w:hAnsi="BIZ UDPゴシック" w:hint="eastAsia"/>
          <w:b/>
          <w:bCs/>
          <w:sz w:val="24"/>
          <w:szCs w:val="24"/>
        </w:rPr>
        <w:t>使用して良かった点をお聞かせください。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E6E7A" w:rsidRPr="00442B0A" w:rsidTr="009B6C7C">
        <w:trPr>
          <w:trHeight w:val="1030"/>
        </w:trPr>
        <w:tc>
          <w:tcPr>
            <w:tcW w:w="9736" w:type="dxa"/>
          </w:tcPr>
          <w:p w:rsidR="004E6E7A" w:rsidRPr="00442B0A" w:rsidRDefault="004E6E7A" w:rsidP="00C5580A">
            <w:pPr>
              <w:spacing w:line="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4E6E7A" w:rsidRPr="00442B0A" w:rsidRDefault="004E6E7A" w:rsidP="004E6E7A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4E6E7A" w:rsidRPr="00442B0A" w:rsidRDefault="004E6E7A" w:rsidP="004E6E7A">
      <w:pPr>
        <w:pStyle w:val="a9"/>
        <w:numPr>
          <w:ilvl w:val="0"/>
          <w:numId w:val="2"/>
        </w:numPr>
        <w:spacing w:line="0" w:lineRule="atLeas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442B0A">
        <w:rPr>
          <w:rFonts w:ascii="BIZ UDPゴシック" w:eastAsia="BIZ UDPゴシック" w:hAnsi="BIZ UDPゴシック" w:hint="eastAsia"/>
          <w:b/>
          <w:bCs/>
          <w:sz w:val="24"/>
          <w:szCs w:val="24"/>
        </w:rPr>
        <w:t>使用して悪かった点をお聞かせください。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E6E7A" w:rsidRPr="00442B0A" w:rsidTr="009B6C7C">
        <w:trPr>
          <w:trHeight w:val="926"/>
        </w:trPr>
        <w:tc>
          <w:tcPr>
            <w:tcW w:w="9736" w:type="dxa"/>
          </w:tcPr>
          <w:p w:rsidR="004E6E7A" w:rsidRPr="00442B0A" w:rsidRDefault="004E6E7A" w:rsidP="00C5580A">
            <w:pPr>
              <w:spacing w:line="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4E6E7A" w:rsidRPr="00442B0A" w:rsidRDefault="004E6E7A" w:rsidP="004E6E7A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4E6E7A" w:rsidRPr="00442B0A" w:rsidRDefault="004E6E7A" w:rsidP="004E6E7A">
      <w:pPr>
        <w:pStyle w:val="a9"/>
        <w:numPr>
          <w:ilvl w:val="0"/>
          <w:numId w:val="2"/>
        </w:numPr>
        <w:spacing w:line="0" w:lineRule="atLeas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442B0A">
        <w:rPr>
          <w:rFonts w:ascii="BIZ UDPゴシック" w:eastAsia="BIZ UDPゴシック" w:hAnsi="BIZ UDPゴシック" w:hint="eastAsia"/>
          <w:b/>
          <w:bCs/>
          <w:sz w:val="24"/>
          <w:szCs w:val="24"/>
        </w:rPr>
        <w:t>使用したプラクリンの料金についてお聞かせください。</w:t>
      </w:r>
      <w:r w:rsidR="00E2555B">
        <w:rPr>
          <w:rFonts w:ascii="BIZ UDPゴシック" w:eastAsia="BIZ UDPゴシック" w:hAnsi="BIZ UDPゴシック" w:hint="eastAsia"/>
          <w:b/>
          <w:bCs/>
          <w:sz w:val="24"/>
          <w:szCs w:val="24"/>
        </w:rPr>
        <w:t>料金は取引を予定している代理店様にお尋ねください。</w:t>
      </w:r>
    </w:p>
    <w:p w:rsidR="004E6E7A" w:rsidRPr="007C256B" w:rsidRDefault="004E6E7A" w:rsidP="004E6E7A">
      <w:pPr>
        <w:spacing w:line="0" w:lineRule="atLeast"/>
        <w:ind w:leftChars="135" w:left="283"/>
        <w:rPr>
          <w:rFonts w:asciiTheme="minorEastAsia" w:hAnsiTheme="minorEastAsia"/>
          <w:sz w:val="24"/>
          <w:szCs w:val="24"/>
        </w:rPr>
      </w:pPr>
      <w:r w:rsidRPr="007C256B">
        <w:rPr>
          <w:rFonts w:asciiTheme="minorEastAsia" w:hAnsiTheme="minorEastAsia" w:hint="eastAsia"/>
          <w:sz w:val="24"/>
          <w:szCs w:val="24"/>
        </w:rPr>
        <w:t>値段は、高い　　　　（　　　）</w:t>
      </w:r>
    </w:p>
    <w:p w:rsidR="004E6E7A" w:rsidRPr="007C256B" w:rsidRDefault="004E6E7A" w:rsidP="004E6E7A">
      <w:pPr>
        <w:spacing w:line="0" w:lineRule="atLeast"/>
        <w:ind w:leftChars="135" w:left="283"/>
        <w:rPr>
          <w:rFonts w:asciiTheme="minorEastAsia" w:hAnsiTheme="minorEastAsia"/>
          <w:sz w:val="24"/>
          <w:szCs w:val="24"/>
        </w:rPr>
      </w:pPr>
      <w:r w:rsidRPr="007C256B">
        <w:rPr>
          <w:rFonts w:asciiTheme="minorEastAsia" w:hAnsiTheme="minorEastAsia" w:hint="eastAsia"/>
          <w:sz w:val="24"/>
          <w:szCs w:val="24"/>
        </w:rPr>
        <w:t>値段は、やや高い　　（　　　）</w:t>
      </w:r>
    </w:p>
    <w:p w:rsidR="004E6E7A" w:rsidRPr="007C256B" w:rsidRDefault="004E6E7A" w:rsidP="004E6E7A">
      <w:pPr>
        <w:spacing w:line="0" w:lineRule="atLeast"/>
        <w:ind w:leftChars="135" w:left="283"/>
        <w:rPr>
          <w:rFonts w:asciiTheme="minorEastAsia" w:hAnsiTheme="minorEastAsia"/>
          <w:sz w:val="24"/>
          <w:szCs w:val="24"/>
        </w:rPr>
      </w:pPr>
      <w:r w:rsidRPr="007C256B">
        <w:rPr>
          <w:rFonts w:asciiTheme="minorEastAsia" w:hAnsiTheme="minorEastAsia" w:hint="eastAsia"/>
          <w:sz w:val="24"/>
          <w:szCs w:val="24"/>
        </w:rPr>
        <w:t>値段は、適正価格　　（　　　）</w:t>
      </w:r>
    </w:p>
    <w:p w:rsidR="004E6E7A" w:rsidRPr="007C256B" w:rsidRDefault="004E6E7A" w:rsidP="004E6E7A">
      <w:pPr>
        <w:spacing w:line="0" w:lineRule="atLeast"/>
        <w:ind w:leftChars="135" w:left="283"/>
        <w:rPr>
          <w:rFonts w:asciiTheme="minorEastAsia" w:hAnsiTheme="minorEastAsia"/>
          <w:sz w:val="24"/>
          <w:szCs w:val="24"/>
        </w:rPr>
      </w:pPr>
      <w:r w:rsidRPr="007C256B">
        <w:rPr>
          <w:rFonts w:asciiTheme="minorEastAsia" w:hAnsiTheme="minorEastAsia" w:hint="eastAsia"/>
          <w:sz w:val="24"/>
          <w:szCs w:val="24"/>
        </w:rPr>
        <w:t>値段は、やや安い　　（　　　）</w:t>
      </w:r>
    </w:p>
    <w:p w:rsidR="004E6E7A" w:rsidRPr="007C256B" w:rsidRDefault="004E6E7A" w:rsidP="004E6E7A">
      <w:pPr>
        <w:spacing w:line="0" w:lineRule="atLeast"/>
        <w:ind w:leftChars="135" w:left="283"/>
        <w:rPr>
          <w:rFonts w:asciiTheme="minorEastAsia" w:hAnsiTheme="minorEastAsia"/>
          <w:sz w:val="24"/>
          <w:szCs w:val="24"/>
        </w:rPr>
      </w:pPr>
      <w:r w:rsidRPr="007C256B">
        <w:rPr>
          <w:rFonts w:asciiTheme="minorEastAsia" w:hAnsiTheme="minorEastAsia" w:hint="eastAsia"/>
          <w:sz w:val="24"/>
          <w:szCs w:val="24"/>
        </w:rPr>
        <w:t>値段は、安い　　　　（　　　）</w:t>
      </w:r>
    </w:p>
    <w:p w:rsidR="004E6E7A" w:rsidRPr="00442B0A" w:rsidRDefault="004E6E7A" w:rsidP="004E6E7A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</w:p>
    <w:p w:rsidR="004E6E7A" w:rsidRPr="00442B0A" w:rsidRDefault="004E6E7A" w:rsidP="004E6E7A">
      <w:pPr>
        <w:pStyle w:val="a9"/>
        <w:numPr>
          <w:ilvl w:val="0"/>
          <w:numId w:val="2"/>
        </w:numPr>
        <w:spacing w:line="0" w:lineRule="atLeas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442B0A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その他ご意見をお聞かせください。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E6E7A" w:rsidRPr="00442B0A" w:rsidTr="009B6C7C">
        <w:trPr>
          <w:trHeight w:val="1076"/>
        </w:trPr>
        <w:tc>
          <w:tcPr>
            <w:tcW w:w="9776" w:type="dxa"/>
          </w:tcPr>
          <w:p w:rsidR="004E6E7A" w:rsidRPr="00442B0A" w:rsidRDefault="004E6E7A" w:rsidP="00C5580A">
            <w:pPr>
              <w:spacing w:line="0" w:lineRule="atLeas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4E6E7A" w:rsidRDefault="004E6E7A" w:rsidP="004E6E7A">
      <w:pPr>
        <w:spacing w:line="0" w:lineRule="atLeast"/>
        <w:jc w:val="righ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4E6E7A" w:rsidTr="00272B7C">
        <w:trPr>
          <w:trHeight w:val="608"/>
        </w:trPr>
        <w:tc>
          <w:tcPr>
            <w:tcW w:w="1980" w:type="dxa"/>
            <w:shd w:val="pct12" w:color="auto" w:fill="auto"/>
            <w:vAlign w:val="center"/>
          </w:tcPr>
          <w:p w:rsidR="004E6E7A" w:rsidRDefault="004E6E7A" w:rsidP="00C5580A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会社名</w:t>
            </w:r>
          </w:p>
        </w:tc>
        <w:tc>
          <w:tcPr>
            <w:tcW w:w="7756" w:type="dxa"/>
          </w:tcPr>
          <w:p w:rsidR="004E6E7A" w:rsidRDefault="004E6E7A" w:rsidP="00C5580A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9B6C7C" w:rsidRDefault="009B6C7C" w:rsidP="004E6E7A">
      <w:pPr>
        <w:spacing w:line="0" w:lineRule="atLeast"/>
        <w:jc w:val="right"/>
        <w:rPr>
          <w:rFonts w:ascii="BIZ UDPゴシック" w:eastAsia="BIZ UDPゴシック" w:hAnsi="BIZ UDPゴシック"/>
          <w:sz w:val="24"/>
          <w:szCs w:val="24"/>
        </w:rPr>
      </w:pPr>
    </w:p>
    <w:p w:rsidR="007C44A3" w:rsidRPr="004E6E7A" w:rsidRDefault="004E6E7A" w:rsidP="004E6E7A">
      <w:pPr>
        <w:spacing w:line="0" w:lineRule="atLeast"/>
        <w:jc w:val="right"/>
      </w:pPr>
      <w:r>
        <w:rPr>
          <w:rFonts w:ascii="BIZ UDPゴシック" w:eastAsia="BIZ UDPゴシック" w:hAnsi="BIZ UDPゴシック" w:hint="eastAsia"/>
          <w:sz w:val="24"/>
          <w:szCs w:val="24"/>
        </w:rPr>
        <w:t>以上</w:t>
      </w:r>
    </w:p>
    <w:sectPr w:rsidR="007C44A3" w:rsidRPr="004E6E7A" w:rsidSect="00442B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E6E7A" w:rsidRDefault="004E6E7A" w:rsidP="004E6E7A">
      <w:r>
        <w:separator/>
      </w:r>
    </w:p>
  </w:endnote>
  <w:endnote w:type="continuationSeparator" w:id="0">
    <w:p w:rsidR="004E6E7A" w:rsidRDefault="004E6E7A" w:rsidP="004E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E6E7A" w:rsidRDefault="004E6E7A" w:rsidP="004E6E7A">
      <w:r>
        <w:separator/>
      </w:r>
    </w:p>
  </w:footnote>
  <w:footnote w:type="continuationSeparator" w:id="0">
    <w:p w:rsidR="004E6E7A" w:rsidRDefault="004E6E7A" w:rsidP="004E6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4159"/>
    <w:multiLevelType w:val="hybridMultilevel"/>
    <w:tmpl w:val="361E7B72"/>
    <w:lvl w:ilvl="0" w:tplc="5D42375E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6122710"/>
    <w:multiLevelType w:val="hybridMultilevel"/>
    <w:tmpl w:val="6F78B13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65110C1"/>
    <w:multiLevelType w:val="hybridMultilevel"/>
    <w:tmpl w:val="80C688A8"/>
    <w:lvl w:ilvl="0" w:tplc="2496F6D0">
      <w:start w:val="1"/>
      <w:numFmt w:val="decimalFullWidth"/>
      <w:lvlText w:val="%1."/>
      <w:lvlJc w:val="left"/>
      <w:pPr>
        <w:ind w:left="440" w:hanging="4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385026A"/>
    <w:multiLevelType w:val="hybridMultilevel"/>
    <w:tmpl w:val="B3E4E3BE"/>
    <w:lvl w:ilvl="0" w:tplc="5D42375E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41990583">
    <w:abstractNumId w:val="3"/>
  </w:num>
  <w:num w:numId="2" w16cid:durableId="1999262008">
    <w:abstractNumId w:val="0"/>
  </w:num>
  <w:num w:numId="3" w16cid:durableId="1016540610">
    <w:abstractNumId w:val="1"/>
  </w:num>
  <w:num w:numId="4" w16cid:durableId="795490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D2"/>
    <w:rsid w:val="00016E01"/>
    <w:rsid w:val="00137355"/>
    <w:rsid w:val="001963B4"/>
    <w:rsid w:val="00272B7C"/>
    <w:rsid w:val="00306A65"/>
    <w:rsid w:val="00442B0A"/>
    <w:rsid w:val="004E6E7A"/>
    <w:rsid w:val="00550563"/>
    <w:rsid w:val="005A2C05"/>
    <w:rsid w:val="007133CE"/>
    <w:rsid w:val="00731B3C"/>
    <w:rsid w:val="007C256B"/>
    <w:rsid w:val="007C44A3"/>
    <w:rsid w:val="00812787"/>
    <w:rsid w:val="009B6C7C"/>
    <w:rsid w:val="009F5514"/>
    <w:rsid w:val="00A656D2"/>
    <w:rsid w:val="00A8468E"/>
    <w:rsid w:val="00A92E84"/>
    <w:rsid w:val="00B337B1"/>
    <w:rsid w:val="00B33CDD"/>
    <w:rsid w:val="00BD12E0"/>
    <w:rsid w:val="00C0311D"/>
    <w:rsid w:val="00E2555B"/>
    <w:rsid w:val="00ED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11D528"/>
  <w15:chartTrackingRefBased/>
  <w15:docId w15:val="{4C750B62-1FC9-471A-B742-BA2B34B0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E7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56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6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6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6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6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6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6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56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56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56D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656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56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56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56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56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56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56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65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6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65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6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65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6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656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5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656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56D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C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E6E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E6E7A"/>
  </w:style>
  <w:style w:type="paragraph" w:styleId="ad">
    <w:name w:val="footer"/>
    <w:basedOn w:val="a"/>
    <w:link w:val="ae"/>
    <w:uiPriority w:val="99"/>
    <w:unhideWhenUsed/>
    <w:rsid w:val="004E6E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E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dc:description/>
  <cp:lastModifiedBy>takahashi</cp:lastModifiedBy>
  <cp:revision>10</cp:revision>
  <dcterms:created xsi:type="dcterms:W3CDTF">2025-02-25T07:15:00Z</dcterms:created>
  <dcterms:modified xsi:type="dcterms:W3CDTF">2025-02-27T08:25:00Z</dcterms:modified>
</cp:coreProperties>
</file>